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5C0" w:rsidRDefault="006B25C0" w:rsidP="006B25C0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ПРАВИТЕЛЬСТВО РОССИЙСКОЙ ФЕДЕРАЦИИ</w:t>
      </w:r>
    </w:p>
    <w:p w:rsidR="006B25C0" w:rsidRDefault="006B25C0" w:rsidP="006B25C0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  </w:t>
      </w:r>
    </w:p>
    <w:p w:rsidR="006B25C0" w:rsidRDefault="006B25C0" w:rsidP="006B25C0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ПОСТАНОВЛЕНИЕ </w:t>
      </w:r>
    </w:p>
    <w:p w:rsidR="006B25C0" w:rsidRDefault="006B25C0" w:rsidP="006B25C0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от 30 мая 2026 г. N 659 </w:t>
      </w:r>
    </w:p>
    <w:p w:rsidR="006B25C0" w:rsidRDefault="006B25C0" w:rsidP="006B25C0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  </w:t>
      </w:r>
    </w:p>
    <w:p w:rsidR="006B25C0" w:rsidRDefault="006B25C0" w:rsidP="006B25C0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ОБ УТВЕРЖДЕНИИ ПРАВИЛ </w:t>
      </w:r>
    </w:p>
    <w:p w:rsidR="006B25C0" w:rsidRDefault="006B25C0" w:rsidP="006B25C0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ПРЕДОСТАВЛЕНИЯ МЕДИЦИНСКИМИ ОРГАНИЗАЦИЯМИ </w:t>
      </w:r>
      <w:proofErr w:type="gramStart"/>
      <w:r>
        <w:rPr>
          <w:rFonts w:ascii="Arial" w:hAnsi="Arial" w:cs="Arial"/>
          <w:b/>
          <w:bCs/>
        </w:rPr>
        <w:t>ПЛАТНЫХ</w:t>
      </w:r>
      <w:proofErr w:type="gramEnd"/>
      <w:r>
        <w:rPr>
          <w:rFonts w:ascii="Arial" w:hAnsi="Arial" w:cs="Arial"/>
          <w:b/>
          <w:bCs/>
        </w:rPr>
        <w:t xml:space="preserve"> </w:t>
      </w:r>
    </w:p>
    <w:p w:rsidR="006B25C0" w:rsidRDefault="006B25C0" w:rsidP="006B25C0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МЕДИЦИНСКИХ УСЛУГ </w:t>
      </w:r>
    </w:p>
    <w:p w:rsidR="006B25C0" w:rsidRDefault="006B25C0" w:rsidP="006B25C0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  </w:t>
      </w:r>
    </w:p>
    <w:p w:rsidR="006B25C0" w:rsidRDefault="006B25C0" w:rsidP="006B25C0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В соответствии со </w:t>
      </w:r>
      <w:hyperlink r:id="rId5" w:history="1">
        <w:r>
          <w:rPr>
            <w:rStyle w:val="a4"/>
          </w:rPr>
          <w:t>статьей 84</w:t>
        </w:r>
      </w:hyperlink>
      <w:r>
        <w:t xml:space="preserve"> Федерального закона "Об основах охраны здоровья граждан в Российской Федерации" и </w:t>
      </w:r>
      <w:hyperlink r:id="rId6" w:history="1">
        <w:r>
          <w:rPr>
            <w:rStyle w:val="a4"/>
          </w:rPr>
          <w:t>статьей 39.1</w:t>
        </w:r>
      </w:hyperlink>
      <w:r>
        <w:t xml:space="preserve"> Закона Российской Федерации "О защите прав потребителей" Правительство Российской Федерации постановляет: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1. Утвердить прилагаемые: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hyperlink w:anchor="p29" w:history="1">
        <w:r>
          <w:rPr>
            <w:rStyle w:val="a4"/>
          </w:rPr>
          <w:t>Правила</w:t>
        </w:r>
      </w:hyperlink>
      <w:r>
        <w:t xml:space="preserve"> предоставления медицинскими организациями платных медицинских услуг;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hyperlink w:anchor="p208" w:history="1">
        <w:proofErr w:type="gramStart"/>
        <w:r>
          <w:rPr>
            <w:rStyle w:val="a4"/>
          </w:rPr>
          <w:t>изменения</w:t>
        </w:r>
      </w:hyperlink>
      <w:r>
        <w:t xml:space="preserve">, которые вносятся в постановление Правительства Российской Федерации от 11 мая 2023 г. N 736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 (Собрание законодательства Российской Федерации, 2023, N 20, ст. 3565). </w:t>
      </w:r>
      <w:proofErr w:type="gramEnd"/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2. Настоящее постановление вступает в силу с 1 сентября 2026 г.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hyperlink w:anchor="p29" w:history="1">
        <w:r>
          <w:rPr>
            <w:rStyle w:val="a4"/>
          </w:rPr>
          <w:t>Правила</w:t>
        </w:r>
      </w:hyperlink>
      <w:r>
        <w:t xml:space="preserve">, утвержденные настоящим постановлением, действуют до 1 сентября 2031 г. </w:t>
      </w:r>
    </w:p>
    <w:p w:rsidR="006B25C0" w:rsidRDefault="006B25C0" w:rsidP="006B25C0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  </w:t>
      </w:r>
    </w:p>
    <w:p w:rsidR="006B25C0" w:rsidRDefault="006B25C0" w:rsidP="006B25C0">
      <w:pPr>
        <w:pStyle w:val="a3"/>
        <w:spacing w:before="0" w:beforeAutospacing="0" w:after="0" w:afterAutospacing="0" w:line="288" w:lineRule="atLeast"/>
        <w:jc w:val="right"/>
      </w:pPr>
      <w:r>
        <w:t xml:space="preserve">Председатель Правительства </w:t>
      </w:r>
    </w:p>
    <w:p w:rsidR="006B25C0" w:rsidRDefault="006B25C0" w:rsidP="006B25C0">
      <w:pPr>
        <w:pStyle w:val="a3"/>
        <w:spacing w:before="0" w:beforeAutospacing="0" w:after="0" w:afterAutospacing="0" w:line="288" w:lineRule="atLeast"/>
        <w:jc w:val="right"/>
      </w:pPr>
      <w:r>
        <w:t xml:space="preserve">Российской Федерации </w:t>
      </w:r>
    </w:p>
    <w:p w:rsidR="006B25C0" w:rsidRDefault="006B25C0" w:rsidP="006B25C0">
      <w:pPr>
        <w:pStyle w:val="a3"/>
        <w:spacing w:before="0" w:beforeAutospacing="0" w:after="0" w:afterAutospacing="0" w:line="288" w:lineRule="atLeast"/>
        <w:jc w:val="right"/>
      </w:pPr>
      <w:r>
        <w:t xml:space="preserve">М.МИШУСТИН </w:t>
      </w:r>
    </w:p>
    <w:p w:rsidR="006B25C0" w:rsidRDefault="006B25C0" w:rsidP="006B25C0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  </w:t>
      </w:r>
    </w:p>
    <w:p w:rsidR="006B25C0" w:rsidRDefault="006B25C0" w:rsidP="006B25C0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  </w:t>
      </w:r>
    </w:p>
    <w:p w:rsidR="006B25C0" w:rsidRDefault="006B25C0" w:rsidP="006B25C0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  </w:t>
      </w:r>
    </w:p>
    <w:p w:rsidR="006B25C0" w:rsidRDefault="006B25C0" w:rsidP="006B25C0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  </w:t>
      </w:r>
    </w:p>
    <w:p w:rsidR="006B25C0" w:rsidRDefault="006B25C0" w:rsidP="006B25C0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  </w:t>
      </w:r>
    </w:p>
    <w:p w:rsidR="006B25C0" w:rsidRDefault="006B25C0" w:rsidP="006B25C0">
      <w:pPr>
        <w:pStyle w:val="a3"/>
        <w:spacing w:before="0" w:beforeAutospacing="0" w:after="0" w:afterAutospacing="0" w:line="288" w:lineRule="atLeast"/>
        <w:jc w:val="right"/>
      </w:pPr>
      <w:r>
        <w:t xml:space="preserve">Утверждены </w:t>
      </w:r>
    </w:p>
    <w:p w:rsidR="006B25C0" w:rsidRDefault="006B25C0" w:rsidP="006B25C0">
      <w:pPr>
        <w:pStyle w:val="a3"/>
        <w:spacing w:before="0" w:beforeAutospacing="0" w:after="0" w:afterAutospacing="0" w:line="288" w:lineRule="atLeast"/>
        <w:jc w:val="right"/>
      </w:pPr>
      <w:r>
        <w:t xml:space="preserve">постановлением Правительства </w:t>
      </w:r>
    </w:p>
    <w:p w:rsidR="006B25C0" w:rsidRDefault="006B25C0" w:rsidP="006B25C0">
      <w:pPr>
        <w:pStyle w:val="a3"/>
        <w:spacing w:before="0" w:beforeAutospacing="0" w:after="0" w:afterAutospacing="0" w:line="288" w:lineRule="atLeast"/>
        <w:jc w:val="right"/>
      </w:pPr>
      <w:r>
        <w:t xml:space="preserve">Российской Федерации </w:t>
      </w:r>
    </w:p>
    <w:p w:rsidR="006B25C0" w:rsidRDefault="006B25C0" w:rsidP="006B25C0">
      <w:pPr>
        <w:pStyle w:val="a3"/>
        <w:spacing w:before="0" w:beforeAutospacing="0" w:after="0" w:afterAutospacing="0" w:line="288" w:lineRule="atLeast"/>
        <w:jc w:val="right"/>
      </w:pPr>
      <w:r>
        <w:t xml:space="preserve">от 30 мая 2026 г. N 659 </w:t>
      </w:r>
    </w:p>
    <w:p w:rsidR="006B25C0" w:rsidRDefault="006B25C0" w:rsidP="006B25C0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  </w:t>
      </w:r>
    </w:p>
    <w:p w:rsidR="006B25C0" w:rsidRDefault="006B25C0" w:rsidP="006B25C0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bookmarkStart w:id="0" w:name="p29"/>
      <w:bookmarkEnd w:id="0"/>
      <w:r>
        <w:rPr>
          <w:rFonts w:ascii="Arial" w:hAnsi="Arial" w:cs="Arial"/>
          <w:b/>
          <w:bCs/>
        </w:rPr>
        <w:t xml:space="preserve">ПРАВИЛА </w:t>
      </w:r>
    </w:p>
    <w:p w:rsidR="006B25C0" w:rsidRDefault="006B25C0" w:rsidP="006B25C0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ПРЕДОСТАВЛЕНИЯ МЕДИЦИНСКИМИ ОРГАНИЗАЦИЯМИ </w:t>
      </w:r>
      <w:proofErr w:type="gramStart"/>
      <w:r>
        <w:rPr>
          <w:rFonts w:ascii="Arial" w:hAnsi="Arial" w:cs="Arial"/>
          <w:b/>
          <w:bCs/>
        </w:rPr>
        <w:t>ПЛАТНЫХ</w:t>
      </w:r>
      <w:proofErr w:type="gramEnd"/>
      <w:r>
        <w:rPr>
          <w:rFonts w:ascii="Arial" w:hAnsi="Arial" w:cs="Arial"/>
          <w:b/>
          <w:bCs/>
        </w:rPr>
        <w:t xml:space="preserve"> </w:t>
      </w:r>
    </w:p>
    <w:p w:rsidR="006B25C0" w:rsidRDefault="006B25C0" w:rsidP="006B25C0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МЕДИЦИНСКИХ УСЛУГ </w:t>
      </w:r>
    </w:p>
    <w:p w:rsidR="006B25C0" w:rsidRDefault="006B25C0" w:rsidP="006B25C0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  </w:t>
      </w:r>
    </w:p>
    <w:p w:rsidR="006B25C0" w:rsidRDefault="006B25C0" w:rsidP="006B25C0">
      <w:pPr>
        <w:pStyle w:val="a3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</w:rPr>
        <w:t>I. Общие положения</w:t>
      </w:r>
      <w:r>
        <w:t xml:space="preserve"> </w:t>
      </w:r>
    </w:p>
    <w:p w:rsidR="006B25C0" w:rsidRDefault="006B25C0" w:rsidP="006B25C0">
      <w:pPr>
        <w:pStyle w:val="a3"/>
        <w:spacing w:before="0" w:beforeAutospacing="0" w:after="0" w:afterAutospacing="0"/>
        <w:jc w:val="center"/>
      </w:pPr>
      <w:r>
        <w:t xml:space="preserve">  </w:t>
      </w:r>
    </w:p>
    <w:p w:rsidR="006B25C0" w:rsidRDefault="006B25C0" w:rsidP="006B25C0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1. Настоящие Правила устанавливают порядок и условия предоставления медицинскими организациями гражданам платных медицинских услуг.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lastRenderedPageBreak/>
        <w:t xml:space="preserve">2. Используемые в настоящих Правилах понятия означают следующее: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"договор" - договор, в соответствии с которым предоставляются платные медицинские услуги, в том числе договор добровольного медицинского страхования;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"заказчик"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"исполнитель" - медицинская организация независимо от организационно-правовой формы, а также индивидуальный предприниматель, предоставляющие платные медицинские услуги в соответствии с договором;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>"платные медицинские услуги" - медицинские услуги, предоставляемые гражданам за счет личных сре</w:t>
      </w:r>
      <w:proofErr w:type="gramStart"/>
      <w:r>
        <w:t>дств гр</w:t>
      </w:r>
      <w:proofErr w:type="gramEnd"/>
      <w:r>
        <w:t xml:space="preserve">аждан, средств работодателей и иных средств на основании договоров по желанию граждан при оказании медицинской помощи;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"потребитель" - физическое лицо, имеющее намерение получить платные медицинские услуги либо получающее платные медицинские услуги лично в соответствии с договором.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Понятия "медицинская организация" и "медицинская услуга" употребляются в значениях, определенных Федеральным законом "Об основах охраны здоровья граждан в Российской Федерации".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3. Потребитель, получающий платные медицинские услуги, является пациентом, на которого распространяется действие Федерального </w:t>
      </w:r>
      <w:hyperlink r:id="rId7" w:history="1">
        <w:r>
          <w:rPr>
            <w:rStyle w:val="a4"/>
          </w:rPr>
          <w:t>закона</w:t>
        </w:r>
      </w:hyperlink>
      <w:r>
        <w:t xml:space="preserve"> "Об основах охраны здоровья граждан в Российской Федерации".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4. Платные медицинские услуги предоставляются исполнителями в соответствии с лицензией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 (далее - лицензия).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5. 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6. Настоящие Правила в наглядной и доступной форме доводятся исполнителем до сведения потребителя и (или) заказчика. </w:t>
      </w:r>
    </w:p>
    <w:p w:rsidR="006B25C0" w:rsidRDefault="006B25C0" w:rsidP="006B25C0">
      <w:pPr>
        <w:pStyle w:val="a3"/>
        <w:spacing w:before="0" w:beforeAutospacing="0" w:after="0" w:afterAutospacing="0"/>
        <w:jc w:val="center"/>
      </w:pPr>
      <w:r>
        <w:t xml:space="preserve">  </w:t>
      </w:r>
    </w:p>
    <w:p w:rsidR="006B25C0" w:rsidRDefault="006B25C0" w:rsidP="006B25C0">
      <w:pPr>
        <w:pStyle w:val="a3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</w:rPr>
        <w:t>II. Условия предоставления платных медицинских услуг</w:t>
      </w:r>
      <w:r>
        <w:t xml:space="preserve"> </w:t>
      </w:r>
    </w:p>
    <w:p w:rsidR="006B25C0" w:rsidRDefault="006B25C0" w:rsidP="006B25C0">
      <w:pPr>
        <w:pStyle w:val="a3"/>
        <w:spacing w:before="0" w:beforeAutospacing="0" w:after="0" w:afterAutospacing="0"/>
        <w:jc w:val="center"/>
      </w:pPr>
      <w:r>
        <w:t xml:space="preserve">  </w:t>
      </w:r>
    </w:p>
    <w:p w:rsidR="006B25C0" w:rsidRDefault="006B25C0" w:rsidP="006B25C0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7. </w:t>
      </w:r>
      <w:proofErr w:type="gramStart"/>
      <w:r>
        <w:t xml:space="preserve">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</w:t>
      </w:r>
      <w:hyperlink r:id="rId8" w:history="1">
        <w:r>
          <w:rPr>
            <w:rStyle w:val="a4"/>
          </w:rPr>
          <w:t>программы</w:t>
        </w:r>
      </w:hyperlink>
      <w:r>
        <w:t xml:space="preserve"> государственных гарантий бесплатного оказания гражданам медицинской помощи (далее - программа государственных гарантий) и территориальной программы государственных гарантий бесплатного оказания гражданам медицинской помощи (далее - территориальная программа). </w:t>
      </w:r>
      <w:proofErr w:type="gramEnd"/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Отказ потребителя от заключения договора и (или) от предлагаемых платных медицинских услуг не может быть причиной уменьшения видов и объема медицинской </w:t>
      </w:r>
      <w:r>
        <w:lastRenderedPageBreak/>
        <w:t xml:space="preserve">помощи, оказываемой потребителю без взимания платы в рамках программы государственных гарантий и территориальной программы.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8. Исполнители, участвующие в реализации программы государственных гарантий и территориальных программ, имеют право оказывать платные медицинские услуги: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а) на иных условиях, чем предусмотрено программой государственных гарантий, территориальными программами и (или) целевыми программами, в следующих случаях: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proofErr w:type="gramStart"/>
      <w:r>
        <w:t xml:space="preserve">назначение и применение по медицинским показаниям лекарственных препаратов, не входящих в </w:t>
      </w:r>
      <w:hyperlink r:id="rId9" w:history="1">
        <w:r>
          <w:rPr>
            <w:rStyle w:val="a4"/>
          </w:rPr>
          <w:t>перечень</w:t>
        </w:r>
      </w:hyperlink>
      <w:r>
        <w:t xml:space="preserve"> жизненно необходимых и важнейших лекарственных препаратов для медицинского применения,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 </w:t>
      </w:r>
      <w:proofErr w:type="gramEnd"/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применение медицинских изделий, лечебного питания, в том числе специализированных продуктов лечебного питания, не закупаемых за счет бюджетных </w:t>
      </w:r>
      <w:proofErr w:type="gramStart"/>
      <w:r>
        <w:t>ассигнований бюджетов всех уровней бюджетной системы Российской Федерации</w:t>
      </w:r>
      <w:proofErr w:type="gramEnd"/>
      <w:r>
        <w:t xml:space="preserve"> и не подлежащих оплате в рамках программы государственных гарантий и территориальных программ;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б) анонимно, за исключением случаев, предусмотренных законодательством Российской Федерации;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г) при самостоятельном обращении за получением медицинских услуг, за исключением случаев и порядка, которые предусмотрены </w:t>
      </w:r>
      <w:hyperlink r:id="rId10" w:history="1">
        <w:r>
          <w:rPr>
            <w:rStyle w:val="a4"/>
          </w:rPr>
          <w:t>статьей 21</w:t>
        </w:r>
      </w:hyperlink>
      <w:r>
        <w:t xml:space="preserve"> Федерального закона "Об основах охраны здоровья граждан в Российской Федерации", а также случаев, требующих оказания медицинской помощи в экстренной форме.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9. </w:t>
      </w:r>
      <w:proofErr w:type="gramStart"/>
      <w:r>
        <w:t>Условия использования материально-технической базы и привлечения медицинских работников для оказания платных медицинских услуг, а также порядок определения цен 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медицинских организаций, а на платные медицинские услуги, предоставляемые медицинскими организациями частной системы здравоохранения, - руководителями указанных медицинских организаций, если иное</w:t>
      </w:r>
      <w:proofErr w:type="gramEnd"/>
      <w:r>
        <w:t xml:space="preserve"> не установлено их учредительными документами.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proofErr w:type="gramStart"/>
      <w:r>
        <w:t xml:space="preserve">Предоставление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</w:t>
      </w:r>
      <w:r>
        <w:lastRenderedPageBreak/>
        <w:t>в реализации программы государственных гарантий и территориальных программ, 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государственных гарантий и</w:t>
      </w:r>
      <w:proofErr w:type="gramEnd"/>
      <w:r>
        <w:t xml:space="preserve"> территориальных программ.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10. Медицинская помощь при предоставлении платных медицинских услуг организуется и оказывается: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а) в соответствии с </w:t>
      </w:r>
      <w:hyperlink r:id="rId11" w:history="1">
        <w:r>
          <w:rPr>
            <w:rStyle w:val="a4"/>
          </w:rPr>
          <w:t>положением</w:t>
        </w:r>
      </w:hyperlink>
      <w:r>
        <w:t xml:space="preserve"> об организации оказания медицинской помощи по видам медицинской помощи, </w:t>
      </w:r>
      <w:proofErr w:type="gramStart"/>
      <w:r>
        <w:t>которое</w:t>
      </w:r>
      <w:proofErr w:type="gramEnd"/>
      <w:r>
        <w:t xml:space="preserve"> утверждается Министерством здравоохранения Российской Федерации;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б) в соответствии с </w:t>
      </w:r>
      <w:hyperlink r:id="rId12" w:history="1">
        <w:r>
          <w:rPr>
            <w:rStyle w:val="a4"/>
          </w:rPr>
          <w:t>порядками</w:t>
        </w:r>
      </w:hyperlink>
      <w:r>
        <w:t xml:space="preserve"> оказания медицинской помощи, утверждаемыми Министерством здравоохранения Российской Федерации и обязательными для исполнения на территории Российской Федерации всеми исполнителями;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в) на основе </w:t>
      </w:r>
      <w:hyperlink r:id="rId13" w:history="1">
        <w:r>
          <w:rPr>
            <w:rStyle w:val="a4"/>
          </w:rPr>
          <w:t>клинических рекомендаций</w:t>
        </w:r>
      </w:hyperlink>
      <w:r>
        <w:t xml:space="preserve">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г) с учетом </w:t>
      </w:r>
      <w:hyperlink r:id="rId14" w:history="1">
        <w:r>
          <w:rPr>
            <w:rStyle w:val="a4"/>
          </w:rPr>
          <w:t>стандартов</w:t>
        </w:r>
      </w:hyperlink>
      <w:r>
        <w:t xml:space="preserve"> медицинской помощи, утверждаемых Министерством здравоохранения Российской Федерации (далее - стандарты медицинской помощи).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bookmarkStart w:id="1" w:name="p67"/>
      <w:bookmarkEnd w:id="1"/>
      <w:r>
        <w:t xml:space="preserve">11.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Просьба потребителя оформляется в форме письменного согласия заказчика (в случае если в соответствии с договором заказчик заказывает или приобретает платные медицинские услуги для себя) или в форме письменного согласия потребителя и заказчика (в случае если договор заключен заказчиком в пользу потребителя). </w:t>
      </w:r>
    </w:p>
    <w:p w:rsidR="006B25C0" w:rsidRDefault="006B25C0" w:rsidP="006B25C0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  </w:t>
      </w:r>
    </w:p>
    <w:p w:rsidR="006B25C0" w:rsidRDefault="006B25C0" w:rsidP="006B25C0">
      <w:pPr>
        <w:pStyle w:val="a3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</w:rPr>
        <w:t xml:space="preserve">III. Информация об исполнителе и о </w:t>
      </w:r>
      <w:proofErr w:type="gramStart"/>
      <w:r>
        <w:rPr>
          <w:rFonts w:ascii="Arial" w:hAnsi="Arial" w:cs="Arial"/>
          <w:b/>
          <w:bCs/>
        </w:rPr>
        <w:t>предоставляемых</w:t>
      </w:r>
      <w:proofErr w:type="gramEnd"/>
      <w:r>
        <w:t xml:space="preserve"> </w:t>
      </w:r>
    </w:p>
    <w:p w:rsidR="006B25C0" w:rsidRDefault="006B25C0" w:rsidP="006B25C0">
      <w:pPr>
        <w:pStyle w:val="a3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</w:rPr>
        <w:t xml:space="preserve">им платных медицинских </w:t>
      </w:r>
      <w:proofErr w:type="gramStart"/>
      <w:r>
        <w:rPr>
          <w:rFonts w:ascii="Arial" w:hAnsi="Arial" w:cs="Arial"/>
          <w:b/>
          <w:bCs/>
        </w:rPr>
        <w:t>услугах</w:t>
      </w:r>
      <w:proofErr w:type="gramEnd"/>
      <w:r>
        <w:t xml:space="preserve"> </w:t>
      </w:r>
    </w:p>
    <w:p w:rsidR="006B25C0" w:rsidRDefault="006B25C0" w:rsidP="006B25C0">
      <w:pPr>
        <w:pStyle w:val="a3"/>
        <w:spacing w:before="0" w:beforeAutospacing="0" w:after="0" w:afterAutospacing="0"/>
        <w:jc w:val="center"/>
      </w:pPr>
      <w:r>
        <w:t xml:space="preserve">  </w:t>
      </w:r>
    </w:p>
    <w:p w:rsidR="006B25C0" w:rsidRDefault="006B25C0" w:rsidP="006B25C0">
      <w:pPr>
        <w:pStyle w:val="a3"/>
        <w:spacing w:before="0" w:beforeAutospacing="0" w:after="0" w:afterAutospacing="0" w:line="288" w:lineRule="atLeast"/>
        <w:ind w:firstLine="540"/>
        <w:jc w:val="both"/>
      </w:pPr>
      <w:bookmarkStart w:id="2" w:name="p72"/>
      <w:bookmarkEnd w:id="2"/>
      <w:r>
        <w:t xml:space="preserve">12. Информация об исполнителе и о предоставляемых им платных медицинских услугах доводится до сведения потребителя в соответствии со </w:t>
      </w:r>
      <w:hyperlink r:id="rId15" w:history="1">
        <w:r>
          <w:rPr>
            <w:rStyle w:val="a4"/>
          </w:rPr>
          <w:t>статьями 8</w:t>
        </w:r>
      </w:hyperlink>
      <w:r>
        <w:t xml:space="preserve"> - </w:t>
      </w:r>
      <w:hyperlink r:id="rId16" w:history="1">
        <w:r>
          <w:rPr>
            <w:rStyle w:val="a4"/>
          </w:rPr>
          <w:t>10</w:t>
        </w:r>
      </w:hyperlink>
      <w:r>
        <w:t xml:space="preserve"> Закона Российской Федерации "О защите прав потребителей".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13. Исполнитель - юридическое лицо, помимо информации, указанной в </w:t>
      </w:r>
      <w:hyperlink w:anchor="p72" w:history="1">
        <w:r>
          <w:rPr>
            <w:rStyle w:val="a4"/>
          </w:rPr>
          <w:t>пункте 12</w:t>
        </w:r>
      </w:hyperlink>
      <w:r>
        <w:t xml:space="preserve"> настоящих Правил, обязан предоставить потребителю и (или) заказчику следующую информацию об исполнителе: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а) основной государственный регистрационный номер;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б) адрес юридического лица в пределах места нахождения юридического лица (далее - адрес в пределах места нахождения) (адрес обособленного подразделения юридического лица);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в) идентификационный номер налогоплательщика;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г) адрес своего сайта в информационно-телекоммуникационной сети "Интернет" (далее - сеть "Интернет") (при его наличии).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lastRenderedPageBreak/>
        <w:t xml:space="preserve">14. Исполнитель - индивидуальный предприниматель, помимо информации, указанной в </w:t>
      </w:r>
      <w:hyperlink w:anchor="p72" w:history="1">
        <w:r>
          <w:rPr>
            <w:rStyle w:val="a4"/>
          </w:rPr>
          <w:t>пункте 12</w:t>
        </w:r>
      </w:hyperlink>
      <w:r>
        <w:t xml:space="preserve"> настоящих Правил, обязан предоставить потребителю и (или) заказчику следующую информацию об исполнителе: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а) основной государственный регистрационный номер;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б) фамилия, имя и отчество (при наличии);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в) адрес места жительства и адрес осуществления медицинской деятельности;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г) идентификационный номер налогоплательщика;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д) адрес своего сайта в сети "Интернет" (при его наличии).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15. Исполнитель предоставляет для ознакомления по требованию потребителя и (или) заказчика выписку из единого государственного реестра юридических лиц или единого государственного реестра индивидуальных предпринимателей.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bookmarkStart w:id="3" w:name="p85"/>
      <w:bookmarkEnd w:id="3"/>
      <w:r>
        <w:t xml:space="preserve">16. Исполнителем в соответствии с </w:t>
      </w:r>
      <w:hyperlink r:id="rId17" w:history="1">
        <w:r>
          <w:rPr>
            <w:rStyle w:val="a4"/>
          </w:rPr>
          <w:t>пунктом 2 статьи 9</w:t>
        </w:r>
      </w:hyperlink>
      <w:r>
        <w:t xml:space="preserve"> Закона Российской Федерации "О защите прав потребителей"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В случае временного приостановления деятельности исполнителя для проведения санитарных, ремонтных и иных мероприятий исполнитель обязан информировать потребителя путем размещения информации на своем сайте в сети "Интернет" (при его наличии) либо в иной доступной форме о дате приостановления деятельности и времени, в течение которого деятельность исполнителя будет приостановлена.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17. Помимо информации, предусмотренной </w:t>
      </w:r>
      <w:hyperlink w:anchor="p72" w:history="1">
        <w:r>
          <w:rPr>
            <w:rStyle w:val="a4"/>
          </w:rPr>
          <w:t>пунктами 12</w:t>
        </w:r>
      </w:hyperlink>
      <w:r>
        <w:t xml:space="preserve"> - </w:t>
      </w:r>
      <w:hyperlink w:anchor="p85" w:history="1">
        <w:r>
          <w:rPr>
            <w:rStyle w:val="a4"/>
          </w:rPr>
          <w:t>16</w:t>
        </w:r>
      </w:hyperlink>
      <w:r>
        <w:t xml:space="preserve"> настоящих Правил, исполнитель обязан довести до сведения потребителя и (или) заказчика следующую информацию: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а) перечень предоставляемых платных медицинских услуг с учетом номенклатуры медицинских услуг, предусмотренной </w:t>
      </w:r>
      <w:hyperlink w:anchor="p67" w:history="1">
        <w:r>
          <w:rPr>
            <w:rStyle w:val="a4"/>
          </w:rPr>
          <w:t>пунктом 11</w:t>
        </w:r>
      </w:hyperlink>
      <w:r>
        <w:t xml:space="preserve"> настоящих Правил, с указанием цен в рублях;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б) сроки ожидания медицинской помощи, оказываемой без взимания платы в рамках программы государственных гарантий и территориальной программы (в случае участия исполнителя в реализации территориальной программы);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proofErr w:type="gramStart"/>
      <w:r>
        <w:t>в) стандарты медицинской помощи и клинические рекомендации (при их наличии), с учетом и на основе которых (соответственно) оказываются платные медицинские услуги, путем размещения на сайте исполнителя в сети "Интернет" (при его наличии) ссылок на Официальный интернет-портал правовой информации (</w:t>
      </w:r>
      <w:hyperlink r:id="rId18" w:tgtFrame="_blank" w:tooltip="&lt;div class=&quot;doc www&quot;&gt;&lt;span class=&quot;aligner&quot;&gt;&lt;div class=&quot;icon listDocWWW-16&quot;&gt;&lt;/div&gt;&lt;/span&gt;http://pravo.gov.ru&lt;/div&gt;" w:history="1">
        <w:r>
          <w:rPr>
            <w:rStyle w:val="a4"/>
          </w:rPr>
          <w:t>www.pravo.gov.ru</w:t>
        </w:r>
      </w:hyperlink>
      <w:r>
        <w:t>) и официальный сайт Министерства здравоохранения Российской Федерации в сети "Интернет", на котором размещен рубрикатор клинических рекомендаций, а также</w:t>
      </w:r>
      <w:proofErr w:type="gramEnd"/>
      <w:r>
        <w:t xml:space="preserve"> путем размещения указанных ссылок на информационных стендах (стойках) исполнителя;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г) сведения о медицинских работниках, участвующих в предоставлении платных медицинских услуг, об уровне их профессионального образования и о квалификации;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д) график работы медицинских работников, участвующих в предоставлении платных медицинских услуг;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lastRenderedPageBreak/>
        <w:t xml:space="preserve">е) образцы договоров;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ж) 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либо руководителем медицинской организации частной системы здравоохранения;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bookmarkStart w:id="4" w:name="p95"/>
      <w:bookmarkEnd w:id="4"/>
      <w:proofErr w:type="gramStart"/>
      <w:r>
        <w:t xml:space="preserve">з) для медицинской организации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страхования. </w:t>
      </w:r>
      <w:proofErr w:type="gramEnd"/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18. Информация, указанная в </w:t>
      </w:r>
      <w:hyperlink w:anchor="p72" w:history="1">
        <w:r>
          <w:rPr>
            <w:rStyle w:val="a4"/>
          </w:rPr>
          <w:t>пунктах 12</w:t>
        </w:r>
      </w:hyperlink>
      <w:r>
        <w:t xml:space="preserve"> - </w:t>
      </w:r>
      <w:hyperlink w:anchor="p85" w:history="1">
        <w:r>
          <w:rPr>
            <w:rStyle w:val="a4"/>
          </w:rPr>
          <w:t>16</w:t>
        </w:r>
      </w:hyperlink>
      <w:r>
        <w:t xml:space="preserve"> настоящих Правил, доводится до сведения потребителя посредством ее размещения на сайте исполнителя в сети "Интернет" (при его наличии) и на информационных стендах (стойках) исполнителя в наглядной и доступной форме.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Информация, размещенная на информационных стендах (стойках) исполнителя, должна быть доступна неограниченному кругу лиц в течение всего рабочего времени исполнителя.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19. При заключении договора потребителю и (или) заказчику должна предоставляться в доступной форме следующая информация о платных медицинских услугах: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а) порядок оказания медицинской помощи и стандарты медицинской помощи (при наличии), в соответствии и 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б) 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в) другие сведения, относящиеся к предмету договора.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20. </w:t>
      </w:r>
      <w:proofErr w:type="gramStart"/>
      <w:r>
        <w:t xml:space="preserve">В договоре должна содержаться информация об уведомлении потребителя и (или) заказчика о том, что в соответствии с </w:t>
      </w:r>
      <w:hyperlink r:id="rId19" w:history="1">
        <w:r>
          <w:rPr>
            <w:rStyle w:val="a4"/>
          </w:rPr>
          <w:t>частью 3 статьи 27</w:t>
        </w:r>
      </w:hyperlink>
      <w:r>
        <w:t xml:space="preserve"> Федерального закона "Об основах охраны здоровья граждан в Российской Федерации"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 </w:t>
      </w:r>
      <w:proofErr w:type="gramEnd"/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21. Исполнитель доводит до сведения потребителя и (или) заказчика информацию о форме и способах направления обращений (жалоб) в органы и организацию, указанные в </w:t>
      </w:r>
      <w:hyperlink w:anchor="p95" w:history="1">
        <w:r>
          <w:rPr>
            <w:rStyle w:val="a4"/>
          </w:rPr>
          <w:t>подпункте "з" пункта 17</w:t>
        </w:r>
      </w:hyperlink>
      <w:r>
        <w:t xml:space="preserve"> настоящих Правил, а также сообщает почтовый адрес или адрес электронной почты (при наличии), на которые может быть направлено обращение (жалоба).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lastRenderedPageBreak/>
        <w:t xml:space="preserve"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При предъявлении потребителем и (или) заказчиком требований, связанных с предоставлением платных медицинских услуг, в том числе при обнаружении недостатков предоставленных платных медицинских услуг, исполнитель рассматривает и удовлетворяет предъявленные требования (направляет отказ в удовлетворении предъявленных требований) в сроки, установленные для удовлетворения требований потребителя </w:t>
      </w:r>
      <w:hyperlink r:id="rId20" w:history="1">
        <w:r>
          <w:rPr>
            <w:rStyle w:val="a4"/>
          </w:rPr>
          <w:t>Законом</w:t>
        </w:r>
      </w:hyperlink>
      <w:r>
        <w:t xml:space="preserve"> Российской Федерации "О защите прав потребителей". </w:t>
      </w:r>
    </w:p>
    <w:p w:rsidR="006B25C0" w:rsidRDefault="006B25C0" w:rsidP="006B25C0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  </w:t>
      </w:r>
    </w:p>
    <w:p w:rsidR="006B25C0" w:rsidRDefault="006B25C0" w:rsidP="006B25C0">
      <w:pPr>
        <w:pStyle w:val="a3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</w:rPr>
        <w:t xml:space="preserve">IV. Порядок заключения договора и оплаты </w:t>
      </w:r>
      <w:proofErr w:type="gramStart"/>
      <w:r>
        <w:rPr>
          <w:rFonts w:ascii="Arial" w:hAnsi="Arial" w:cs="Arial"/>
          <w:b/>
          <w:bCs/>
        </w:rPr>
        <w:t>платных</w:t>
      </w:r>
      <w:proofErr w:type="gramEnd"/>
      <w:r>
        <w:t xml:space="preserve"> </w:t>
      </w:r>
    </w:p>
    <w:p w:rsidR="006B25C0" w:rsidRDefault="006B25C0" w:rsidP="006B25C0">
      <w:pPr>
        <w:pStyle w:val="a3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</w:rPr>
        <w:t>медицинских услуг</w:t>
      </w:r>
      <w:r>
        <w:t xml:space="preserve"> </w:t>
      </w:r>
    </w:p>
    <w:p w:rsidR="006B25C0" w:rsidRDefault="006B25C0" w:rsidP="006B25C0">
      <w:pPr>
        <w:pStyle w:val="a3"/>
        <w:spacing w:before="0" w:beforeAutospacing="0" w:after="0" w:afterAutospacing="0"/>
        <w:jc w:val="center"/>
      </w:pPr>
      <w:r>
        <w:t xml:space="preserve">  </w:t>
      </w:r>
    </w:p>
    <w:p w:rsidR="006B25C0" w:rsidRDefault="006B25C0" w:rsidP="006B25C0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22. Договор заключается потребителем и (или) заказчиком с исполнителем в письменной форме.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23. Договор должен содержать следующую информацию: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а) сведения об исполнителе: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наименование и фирменное наименование (при наличии), адрес в пределах места нахождения, основной государственный регистрационный номер и идентификационный номер налогоплательщика исполнителя - юридического лица;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фамилия, имя и отчество (при наличии), адрес места жительства, адрес места осуществления медицинской деятельности, основной государственный регистрационный номер исполнителя и идентификационный номер налогоплательщика - индивидуального предпринимателя;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сведения о лицензии (регистрационный номер лицензии, дата предоставления лицензии, лицензирующий орган, предоставивший лицензию, </w:t>
      </w:r>
      <w:hyperlink r:id="rId21" w:history="1">
        <w:r>
          <w:rPr>
            <w:rStyle w:val="a4"/>
          </w:rPr>
          <w:t>перечень</w:t>
        </w:r>
      </w:hyperlink>
      <w:r>
        <w:t xml:space="preserve"> выполняемых (оказываемых) работ (услуг), составляющих медицинскую деятельность, указанных в едином реестре лицензий Федеральной службы по надзору в сфере здравоохранения, в </w:t>
      </w:r>
      <w:proofErr w:type="gramStart"/>
      <w:r>
        <w:t>рамках</w:t>
      </w:r>
      <w:proofErr w:type="gramEnd"/>
      <w:r>
        <w:t xml:space="preserve"> предоставляемых в соответствии с договором платных медицинских услуг);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б) сведения о потребителе (при оказании платных медицинских услуг анонимно сведения фиксируются со слов потребителя):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номер телефона;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данные документа, удостоверяющего личность (за исключением случаев предоставления платных медицинских услуг анонимно);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в) сведения о законном представителе потребителя или лице, заключающем договор от имени потребителя: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фамилия, имя и отчество (при наличии), адрес места жительства и номер телефона;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данные документа, удостоверяющего личность;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данные документа, подтверждающего полномочие законного представителя потребителя или полномочие лица, заключающего договор от имени потребителя, на заключение договора;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lastRenderedPageBreak/>
        <w:t xml:space="preserve">г) сведения о заказчике (в том числе если заказчик и законный представитель потребителя - одно и то же лицо):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фамилия, имя и отчество (при наличии), адрес места жительства и номер телефона заказчика - физического лица, в том числе индивидуального предпринимателя;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данные документа, удостоверяющего личность заказчика - физического лица, в том числе индивидуального предпринимателя;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наименование, адрес в пределах места нахождения, основной государственный регистрационный номер и идентификационный номер налогоплательщика заказчика - юридического лица;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адрес места осуществления деятельности и основной государственный регистрационный номер заказчика - индивидуального предпринимателя;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д) перечень платных медицинских услуг, предоставляемых в соответствии с договором;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е) стоимость платных медицинских услуг, сроки и порядок их оплаты;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ж) срок предоставления платных медицинских услуг;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з) сведения о лице, заключающем договор от имени исполнителя: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фамилия, имя и отчество (при наличии);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должность;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данные документа, подтверждающего полномочие на заключение договора;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и) подписи исполнителя, потребителя и (или) заказчика (в случае если заказчик является юридическим лицом - также должность лица, заключающего договор от имени заказчика);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к) ответственность сторон за невыполнение условий договора;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л) порядок изменения и расторжения договора;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proofErr w:type="gramStart"/>
      <w:r>
        <w:t xml:space="preserve">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здоровья потребителя после получения 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 </w:t>
      </w:r>
      <w:proofErr w:type="gramEnd"/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н) уведомление потребителя и (или) заказчика о том, что 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о) иные условия, определяемые по соглашению сторон.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24. Количество экземпляров договора соответствует количеству сторон (кроме случаев заключения договора дистанционным способом).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lastRenderedPageBreak/>
        <w:t xml:space="preserve">Договор хранится в порядке, определенном законодательством об архивном деле в Российской Федерации.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25. На оказание платных медицинских услуг, предусмотренных договором, может быть составлена твердая или приблизительная смета. Составление такой сметы по требованию потребителя и (или) заказчика или исполнителя обязательно (смета является неотъемлемой частью договора).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26. В случае если при предоставлении платных медицинских услуг требуется предоставление на возмездной основе медицинских услуг, не предусмотренных договором, исполнитель обязан предупредить об этом потребителя и (или) заказчика.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27. </w:t>
      </w:r>
      <w:proofErr w:type="gramStart"/>
      <w:r>
        <w:t xml:space="preserve">При предоставлении платных медицинских услуг расходы, связанные с оказанием гражданам медицинской помощи в экстренной форме, возмещаются исполнителю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 </w:t>
      </w:r>
      <w:hyperlink r:id="rId22" w:history="1">
        <w:r>
          <w:rPr>
            <w:rStyle w:val="a4"/>
          </w:rPr>
          <w:t>пунктом 10 части 2 статьи 81</w:t>
        </w:r>
      </w:hyperlink>
      <w:r>
        <w:t xml:space="preserve"> Федерального закона "Об основах охраны здоровья граждан в Российской Федерации". </w:t>
      </w:r>
      <w:proofErr w:type="gramEnd"/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28. В случае отказа потребителя и (или) заказчика после заключения договора от получения платных медицинских услуг договор прекращается,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договору.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29.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</w:t>
      </w:r>
      <w:hyperlink r:id="rId23" w:history="1">
        <w:r>
          <w:rPr>
            <w:rStyle w:val="a4"/>
          </w:rPr>
          <w:t>статей 16.1</w:t>
        </w:r>
      </w:hyperlink>
      <w:r>
        <w:t xml:space="preserve"> и </w:t>
      </w:r>
      <w:hyperlink r:id="rId24" w:history="1">
        <w:r>
          <w:rPr>
            <w:rStyle w:val="a4"/>
          </w:rPr>
          <w:t>37</w:t>
        </w:r>
      </w:hyperlink>
      <w:r>
        <w:t xml:space="preserve"> Закона Российской Федерации "О защите прав потребителей".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30. Потребителю и (или) заказчику в случаях, установленных законодательством Российской Федерации о применении контрольно-кассовой техники, выдается документ, подтверждающий факт осуществления расчета за предоставленные платные медицинские услуги (кассовый чек или бланк строгой отчетности).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31. Исполнитель выдает иной документ, подтверждающий факт осуществления расчета за предоставленные платные медицинские услуги, в случае если в соответствии с требованиями законодательства Российской Федерации о применении контрольно-кассовой техники у исполнителя отсутствует обязанность по применению контрольно-кассовой техники при осуществлении расчетов.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32. </w:t>
      </w:r>
      <w:proofErr w:type="gramStart"/>
      <w:r>
        <w:t xml:space="preserve">В целях защиты прав заказчика и (или) потребителя (в том числе в целях предоставления социального налогового вычета по налогу на доходы физических лиц, предусмотренного </w:t>
      </w:r>
      <w:hyperlink r:id="rId25" w:history="1">
        <w:r>
          <w:rPr>
            <w:rStyle w:val="a4"/>
          </w:rPr>
          <w:t>подпунктом 3 пункта 1 статьи 219</w:t>
        </w:r>
      </w:hyperlink>
      <w:r>
        <w:t xml:space="preserve"> Налогового кодекса Российской Федерации) исполнитель по заявлению заказчика и (или) потребителя при наличии согласия потребителя или его законного представителя выдает следующие документы, подтверждающие фактические расходы на оказанные медицинские услуги и</w:t>
      </w:r>
      <w:proofErr w:type="gramEnd"/>
      <w:r>
        <w:t xml:space="preserve"> (или) приобретение лекарственных препаратов: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а) копия договора и дополнительных соглашений к нему (в случае заключения дополнительных соглашений);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б) документ, подтверждающий фактические расходы на оказанные платные медицинские услуги, выданный по форме и в порядке, которые утверждаются федеральным органом исполнительной власти, уполномоченным по контролю и надзору в </w:t>
      </w:r>
      <w:r>
        <w:lastRenderedPageBreak/>
        <w:t xml:space="preserve">области налогов и сборов, по согласованию с федеральным органом исполнительной власти, осуществляющим функции по контролю и надзору в сфере здравоохранения;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в) рецептурный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33. Заключение договора и оплата платных медицинских услуг заказчиком в случае,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 </w:t>
      </w:r>
    </w:p>
    <w:p w:rsidR="006B25C0" w:rsidRDefault="006B25C0" w:rsidP="006B25C0">
      <w:pPr>
        <w:pStyle w:val="a3"/>
        <w:spacing w:before="0" w:beforeAutospacing="0" w:after="0" w:afterAutospacing="0"/>
        <w:jc w:val="center"/>
      </w:pPr>
      <w:r>
        <w:t xml:space="preserve">  </w:t>
      </w:r>
    </w:p>
    <w:p w:rsidR="006B25C0" w:rsidRDefault="006B25C0" w:rsidP="006B25C0">
      <w:pPr>
        <w:pStyle w:val="a3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</w:rPr>
        <w:t>V. Порядок предоставления платных медицинских услуг</w:t>
      </w:r>
      <w:r>
        <w:t xml:space="preserve"> </w:t>
      </w:r>
    </w:p>
    <w:p w:rsidR="006B25C0" w:rsidRDefault="006B25C0" w:rsidP="006B25C0">
      <w:pPr>
        <w:pStyle w:val="a3"/>
        <w:spacing w:before="0" w:beforeAutospacing="0" w:after="0" w:afterAutospacing="0"/>
        <w:jc w:val="center"/>
      </w:pPr>
      <w:r>
        <w:t xml:space="preserve">  </w:t>
      </w:r>
    </w:p>
    <w:p w:rsidR="006B25C0" w:rsidRDefault="006B25C0" w:rsidP="006B25C0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34. 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Оказание платных медицинских услуг с применением телемедицинских технологий осуществляется в соответствии с </w:t>
      </w:r>
      <w:hyperlink r:id="rId26" w:history="1">
        <w:r>
          <w:rPr>
            <w:rStyle w:val="a4"/>
          </w:rPr>
          <w:t>порядком</w:t>
        </w:r>
      </w:hyperlink>
      <w:r>
        <w:t xml:space="preserve">, утвержденным приказом Министерства здравоохранения Российской Федерации.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35.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в сфере охраны здоровья.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36. Исполнитель обязан при предоставлении платных медицинских услуг соблюдать установленные законодательством в сфере охраны здоровья требования к ведению медицинской документации, порядку заполнения и срокам представления форм статистического учета и отчетности в сфере здравоохранения, а также к передаче сведений в единую государственную информационную систему в сфере здравоохранения в соответствии с требованиями законодательства.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37. Исполнитель предоставляет потребителю (законному представителю потребителя) по его требованию и в доступной для него форме следующую информацию: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а) о состоянии 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proofErr w:type="gramStart"/>
      <w:r>
        <w:t xml:space="preserve">б) 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(медицинских противопоказаниях) к применению, а также сведения, позволяющие идентифицировать имплантированное в организм человека медицинское изделие. </w:t>
      </w:r>
      <w:proofErr w:type="gramEnd"/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bookmarkStart w:id="5" w:name="p166"/>
      <w:bookmarkEnd w:id="5"/>
      <w:r>
        <w:t xml:space="preserve">38. </w:t>
      </w:r>
      <w:proofErr w:type="gramStart"/>
      <w:r>
        <w:t xml:space="preserve">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</w:t>
      </w:r>
      <w:r>
        <w:lastRenderedPageBreak/>
        <w:t xml:space="preserve">обеспечивает передачу сведений об осуществлении медицинской деятельности в отношении нерезидентов по форме федерального статистического наблюдения и в порядке составления и предоставления респондентами первичных статистических данных по этой форме, которые утверждаются Центральным банком Российской Федерации. </w:t>
      </w:r>
      <w:proofErr w:type="gramEnd"/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За </w:t>
      </w:r>
      <w:proofErr w:type="spellStart"/>
      <w:r>
        <w:t>непредоставление</w:t>
      </w:r>
      <w:proofErr w:type="spellEnd"/>
      <w:r>
        <w:t xml:space="preserve"> субъектам официального статистического учета первичных статистических данных, указанных в </w:t>
      </w:r>
      <w:hyperlink w:anchor="p166" w:history="1">
        <w:r>
          <w:rPr>
            <w:rStyle w:val="a4"/>
          </w:rPr>
          <w:t>абзаце первом</w:t>
        </w:r>
      </w:hyperlink>
      <w:r>
        <w:t xml:space="preserve"> настоящего пункта, в установленном порядке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39. При предоставлении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 </w:t>
      </w:r>
      <w:hyperlink r:id="rId27" w:history="1">
        <w:r>
          <w:rPr>
            <w:rStyle w:val="a4"/>
          </w:rPr>
          <w:t>главой III</w:t>
        </w:r>
      </w:hyperlink>
      <w:r>
        <w:t xml:space="preserve"> Закона Российской Федерации "О защите прав потребителей". </w:t>
      </w:r>
    </w:p>
    <w:p w:rsidR="006B25C0" w:rsidRDefault="006B25C0" w:rsidP="006B25C0">
      <w:pPr>
        <w:pStyle w:val="a3"/>
        <w:spacing w:before="0" w:beforeAutospacing="0" w:after="0" w:afterAutospacing="0"/>
        <w:jc w:val="center"/>
      </w:pPr>
      <w:r>
        <w:t xml:space="preserve">  </w:t>
      </w:r>
    </w:p>
    <w:p w:rsidR="006B25C0" w:rsidRDefault="006B25C0" w:rsidP="006B25C0">
      <w:pPr>
        <w:pStyle w:val="a3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</w:rPr>
        <w:t>VI. Особенности предоставления платных медицинских услуг</w:t>
      </w:r>
      <w:r>
        <w:t xml:space="preserve"> </w:t>
      </w:r>
    </w:p>
    <w:p w:rsidR="006B25C0" w:rsidRDefault="006B25C0" w:rsidP="006B25C0">
      <w:pPr>
        <w:pStyle w:val="a3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</w:rPr>
        <w:t>при заключении договора дистанционным способом</w:t>
      </w:r>
      <w:r>
        <w:t xml:space="preserve"> </w:t>
      </w:r>
    </w:p>
    <w:p w:rsidR="006B25C0" w:rsidRDefault="006B25C0" w:rsidP="006B25C0">
      <w:pPr>
        <w:pStyle w:val="a3"/>
        <w:spacing w:before="0" w:beforeAutospacing="0" w:after="0" w:afterAutospacing="0"/>
        <w:jc w:val="center"/>
      </w:pPr>
      <w:r>
        <w:t xml:space="preserve">  </w:t>
      </w:r>
    </w:p>
    <w:p w:rsidR="006B25C0" w:rsidRDefault="006B25C0" w:rsidP="006B25C0">
      <w:pPr>
        <w:pStyle w:val="a3"/>
        <w:spacing w:before="0" w:beforeAutospacing="0" w:after="0" w:afterAutospacing="0" w:line="288" w:lineRule="atLeast"/>
        <w:ind w:firstLine="540"/>
        <w:jc w:val="both"/>
      </w:pPr>
      <w:r>
        <w:t>40. Договор может быть заключен посредством использования сети "Интернет" (при налич</w:t>
      </w:r>
      <w:proofErr w:type="gramStart"/>
      <w:r>
        <w:t>ии у и</w:t>
      </w:r>
      <w:proofErr w:type="gramEnd"/>
      <w:r>
        <w:t xml:space="preserve">сполнителя сайта в сети "Интернет" или мобильного приложения) на основании ознакомления потребителя и (или) заказчика с предложенным исполнителем описанием платных медицинских услуг (дистанционный способ заключения договора), а также с использованием многофункционального сервиса обмена информацией.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bookmarkStart w:id="6" w:name="p174"/>
      <w:bookmarkEnd w:id="6"/>
      <w:r>
        <w:t xml:space="preserve">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а) наименование (фирменное наименование (при наличии) юридического лица либо фамилия, имя и отчество (при наличии) индивидуального предпринимателя;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б) основной государственный регистрационный номер;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в) номера телефонов и режим работы;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г) идентификационный номер налогоплательщика;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д) информация о предоставляемых платных медицинских услугах, предусмотренная </w:t>
      </w:r>
      <w:hyperlink r:id="rId28" w:history="1">
        <w:r>
          <w:rPr>
            <w:rStyle w:val="a4"/>
          </w:rPr>
          <w:t>статьей 10</w:t>
        </w:r>
      </w:hyperlink>
      <w:r>
        <w:t xml:space="preserve"> Закона Российской Федерации "О защите прав потребителей";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е) порядок и способы оплаты платных медицинских услуг;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ж) сведения о лицензии (регистрационный номер лицензии, дата предоставления лицензии, лицензирующий орган, предоставивший лицензию);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з) адрес, в том числе адрес электронной почты, на который могут быть направлены обращения (жалобы) и требования потребителей и (или) заказчиков.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42. Указанная в </w:t>
      </w:r>
      <w:hyperlink w:anchor="p174" w:history="1">
        <w:r>
          <w:rPr>
            <w:rStyle w:val="a4"/>
          </w:rPr>
          <w:t>пункте 41</w:t>
        </w:r>
      </w:hyperlink>
      <w:r>
        <w:t xml:space="preserve"> настоящих </w:t>
      </w:r>
      <w:proofErr w:type="gramStart"/>
      <w:r>
        <w:t>Правил</w:t>
      </w:r>
      <w:proofErr w:type="gramEnd"/>
      <w:r>
        <w:t xml:space="preserve"> информация или ссылка на нее размещается на главной странице сайта исполнителя в сети "Интернет" или в мобильном приложении (при их наличии).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43. </w:t>
      </w:r>
      <w:proofErr w:type="gramStart"/>
      <w:r>
        <w:t xml:space="preserve">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действий по выполнению условий договора, включая </w:t>
      </w:r>
      <w:r>
        <w:lastRenderedPageBreak/>
        <w:t xml:space="preserve">внесение частично или полностью оплаты платных медицинских услуг с учетом положений </w:t>
      </w:r>
      <w:hyperlink r:id="rId29" w:history="1">
        <w:r>
          <w:rPr>
            <w:rStyle w:val="a4"/>
          </w:rPr>
          <w:t>статей 16.1</w:t>
        </w:r>
      </w:hyperlink>
      <w:r>
        <w:t xml:space="preserve"> и </w:t>
      </w:r>
      <w:hyperlink r:id="rId30" w:history="1">
        <w:r>
          <w:rPr>
            <w:rStyle w:val="a4"/>
          </w:rPr>
          <w:t>37</w:t>
        </w:r>
      </w:hyperlink>
      <w:r>
        <w:t xml:space="preserve"> Закона Российской Федерации "О защите прав потребителей". </w:t>
      </w:r>
      <w:proofErr w:type="gramEnd"/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Со дня получения согласия (акцепта), в том числе путем осуществления потребителем и (или) заказчиком частичной или полной оплаты платных медицинских услуг, все условия договора остаются неизменными и не должны корректироваться исполнителем без согласия потребителя и (или) заказчика.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44. При заключении договора исполнитель предоставляет потребителю и (или) заказчику подтверждение заключения договора. Указанное 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По требованию потребителя и (или) заказчика исполнителем направляется потребителю и (или) заказчику экземпляр заключенного договора (выписка из договора), подписанного (подписанная) усиленной квалифицированной электронной подписью уполномоченного лица исполнителя.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45. Идентификация потребителя и (или) заказчика в целях заключения и (или) исполнения договора, заключенного дистанционным способом, может </w:t>
      </w:r>
      <w:proofErr w:type="gramStart"/>
      <w:r>
        <w:t>осуществляться</w:t>
      </w:r>
      <w:proofErr w:type="gramEnd"/>
      <w:r>
        <w:t xml:space="preserve"> в том числе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46.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</w:t>
      </w:r>
      <w:hyperlink r:id="rId31" w:history="1">
        <w:r>
          <w:rPr>
            <w:rStyle w:val="a4"/>
          </w:rPr>
          <w:t>статей 16.1</w:t>
        </w:r>
      </w:hyperlink>
      <w:r>
        <w:t xml:space="preserve"> и </w:t>
      </w:r>
      <w:hyperlink r:id="rId32" w:history="1">
        <w:r>
          <w:rPr>
            <w:rStyle w:val="a4"/>
          </w:rPr>
          <w:t>37</w:t>
        </w:r>
      </w:hyperlink>
      <w:r>
        <w:t xml:space="preserve"> Закона Российской Федерации "О защите прав потребителей".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47. 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48. Потребитель и (или) заказчик могут направить исполнителю требования, связанные с предоставлением платных медицинских услуг, в том числе при обнаружении недостатков предоставленных платных медицинских услуг, а исполнитель обязан принять эти требования, в том числе дистанционным способом. </w:t>
      </w:r>
    </w:p>
    <w:p w:rsidR="006B25C0" w:rsidRDefault="006B25C0" w:rsidP="006B25C0">
      <w:pPr>
        <w:pStyle w:val="a3"/>
        <w:spacing w:before="0" w:beforeAutospacing="0" w:after="0" w:afterAutospacing="0"/>
        <w:jc w:val="center"/>
      </w:pPr>
      <w:r>
        <w:t xml:space="preserve">  </w:t>
      </w:r>
    </w:p>
    <w:p w:rsidR="006B25C0" w:rsidRDefault="006B25C0" w:rsidP="006B25C0">
      <w:pPr>
        <w:pStyle w:val="a3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</w:rPr>
        <w:t xml:space="preserve">VII. Ответственность исполнителя при предоставлении </w:t>
      </w:r>
      <w:proofErr w:type="gramStart"/>
      <w:r>
        <w:rPr>
          <w:rFonts w:ascii="Arial" w:hAnsi="Arial" w:cs="Arial"/>
          <w:b/>
          <w:bCs/>
        </w:rPr>
        <w:t>платных</w:t>
      </w:r>
      <w:proofErr w:type="gramEnd"/>
      <w:r>
        <w:t xml:space="preserve"> </w:t>
      </w:r>
    </w:p>
    <w:p w:rsidR="006B25C0" w:rsidRDefault="006B25C0" w:rsidP="006B25C0">
      <w:pPr>
        <w:pStyle w:val="a3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</w:rPr>
        <w:t>медицинских услуг</w:t>
      </w:r>
      <w:r>
        <w:t xml:space="preserve"> </w:t>
      </w:r>
    </w:p>
    <w:p w:rsidR="006B25C0" w:rsidRDefault="006B25C0" w:rsidP="006B25C0">
      <w:pPr>
        <w:pStyle w:val="a3"/>
        <w:spacing w:before="0" w:beforeAutospacing="0" w:after="0" w:afterAutospacing="0"/>
        <w:jc w:val="center"/>
      </w:pPr>
      <w:r>
        <w:t xml:space="preserve">  </w:t>
      </w:r>
    </w:p>
    <w:p w:rsidR="006B25C0" w:rsidRDefault="006B25C0" w:rsidP="006B25C0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49.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50. Вред, причиненный жизни или здоровью потребителя в результате предоставления платных медицинских услуг ненадлежащего качества, подлежит возмещению исполнителем в соответствии с законодательством Российской Федерации. </w:t>
      </w:r>
    </w:p>
    <w:p w:rsidR="006B25C0" w:rsidRDefault="006B25C0" w:rsidP="006B25C0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  </w:t>
      </w:r>
    </w:p>
    <w:p w:rsidR="006B25C0" w:rsidRDefault="006B25C0" w:rsidP="006B25C0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  </w:t>
      </w:r>
    </w:p>
    <w:p w:rsidR="006B25C0" w:rsidRDefault="006B25C0" w:rsidP="006B25C0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  </w:t>
      </w:r>
    </w:p>
    <w:p w:rsidR="006B25C0" w:rsidRDefault="006B25C0" w:rsidP="006B25C0">
      <w:pPr>
        <w:pStyle w:val="a3"/>
        <w:spacing w:before="0" w:beforeAutospacing="0" w:after="0" w:afterAutospacing="0" w:line="288" w:lineRule="atLeast"/>
        <w:ind w:firstLine="540"/>
        <w:jc w:val="both"/>
      </w:pPr>
      <w:r>
        <w:lastRenderedPageBreak/>
        <w:t xml:space="preserve">  </w:t>
      </w:r>
    </w:p>
    <w:p w:rsidR="006B25C0" w:rsidRDefault="006B25C0" w:rsidP="006B25C0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  </w:t>
      </w:r>
    </w:p>
    <w:p w:rsidR="006B25C0" w:rsidRDefault="006B25C0" w:rsidP="006B25C0">
      <w:pPr>
        <w:pStyle w:val="a3"/>
        <w:spacing w:before="0" w:beforeAutospacing="0" w:after="0" w:afterAutospacing="0" w:line="288" w:lineRule="atLeast"/>
        <w:jc w:val="right"/>
      </w:pPr>
      <w:r>
        <w:t xml:space="preserve">Утверждены </w:t>
      </w:r>
    </w:p>
    <w:p w:rsidR="006B25C0" w:rsidRDefault="006B25C0" w:rsidP="006B25C0">
      <w:pPr>
        <w:pStyle w:val="a3"/>
        <w:spacing w:before="0" w:beforeAutospacing="0" w:after="0" w:afterAutospacing="0" w:line="288" w:lineRule="atLeast"/>
        <w:jc w:val="right"/>
      </w:pPr>
      <w:r>
        <w:t xml:space="preserve">постановлением Правительства </w:t>
      </w:r>
    </w:p>
    <w:p w:rsidR="006B25C0" w:rsidRDefault="006B25C0" w:rsidP="006B25C0">
      <w:pPr>
        <w:pStyle w:val="a3"/>
        <w:spacing w:before="0" w:beforeAutospacing="0" w:after="0" w:afterAutospacing="0" w:line="288" w:lineRule="atLeast"/>
        <w:jc w:val="right"/>
      </w:pPr>
      <w:r>
        <w:t xml:space="preserve">Российской Федерации </w:t>
      </w:r>
    </w:p>
    <w:p w:rsidR="006B25C0" w:rsidRDefault="006B25C0" w:rsidP="006B25C0">
      <w:pPr>
        <w:pStyle w:val="a3"/>
        <w:spacing w:before="0" w:beforeAutospacing="0" w:after="0" w:afterAutospacing="0" w:line="288" w:lineRule="atLeast"/>
        <w:jc w:val="right"/>
      </w:pPr>
      <w:r>
        <w:t xml:space="preserve">от 30 мая 2026 г. N 659 </w:t>
      </w:r>
    </w:p>
    <w:p w:rsidR="006B25C0" w:rsidRDefault="006B25C0" w:rsidP="006B25C0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  </w:t>
      </w:r>
    </w:p>
    <w:p w:rsidR="006B25C0" w:rsidRDefault="006B25C0" w:rsidP="006B25C0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bookmarkStart w:id="7" w:name="p208"/>
      <w:bookmarkEnd w:id="7"/>
      <w:r>
        <w:rPr>
          <w:rFonts w:ascii="Arial" w:hAnsi="Arial" w:cs="Arial"/>
          <w:b/>
          <w:bCs/>
        </w:rPr>
        <w:t xml:space="preserve">ИЗМЕНЕНИЯ, </w:t>
      </w:r>
    </w:p>
    <w:p w:rsidR="006B25C0" w:rsidRDefault="006B25C0" w:rsidP="006B25C0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КОТОРЫЕ ВНОСЯТСЯ В ПОСТАНОВЛЕНИЕ ПРАВИТЕЛЬСТВА </w:t>
      </w:r>
      <w:proofErr w:type="gramStart"/>
      <w:r>
        <w:rPr>
          <w:rFonts w:ascii="Arial" w:hAnsi="Arial" w:cs="Arial"/>
          <w:b/>
          <w:bCs/>
        </w:rPr>
        <w:t>РОССИЙСКОЙ</w:t>
      </w:r>
      <w:proofErr w:type="gramEnd"/>
      <w:r>
        <w:rPr>
          <w:rFonts w:ascii="Arial" w:hAnsi="Arial" w:cs="Arial"/>
          <w:b/>
          <w:bCs/>
        </w:rPr>
        <w:t xml:space="preserve"> </w:t>
      </w:r>
    </w:p>
    <w:p w:rsidR="006B25C0" w:rsidRDefault="006B25C0" w:rsidP="006B25C0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ФЕДЕРАЦИИ ОТ 11 МАЯ 2023 Г. N 736 </w:t>
      </w:r>
    </w:p>
    <w:p w:rsidR="006B25C0" w:rsidRDefault="006B25C0" w:rsidP="006B25C0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  </w:t>
      </w:r>
    </w:p>
    <w:p w:rsidR="006B25C0" w:rsidRDefault="006B25C0" w:rsidP="006B25C0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1. </w:t>
      </w:r>
      <w:hyperlink r:id="rId33" w:history="1">
        <w:r>
          <w:rPr>
            <w:rStyle w:val="a4"/>
          </w:rPr>
          <w:t>Абзац второй пункта 1</w:t>
        </w:r>
      </w:hyperlink>
      <w:r>
        <w:t xml:space="preserve"> и </w:t>
      </w:r>
      <w:hyperlink r:id="rId34" w:history="1">
        <w:r>
          <w:rPr>
            <w:rStyle w:val="a4"/>
          </w:rPr>
          <w:t>пункт 3</w:t>
        </w:r>
      </w:hyperlink>
      <w:r>
        <w:t xml:space="preserve"> признать утратившими силу. </w:t>
      </w:r>
    </w:p>
    <w:p w:rsidR="006B25C0" w:rsidRDefault="006B25C0" w:rsidP="006B25C0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2. </w:t>
      </w:r>
      <w:hyperlink r:id="rId35" w:history="1">
        <w:r>
          <w:rPr>
            <w:rStyle w:val="a4"/>
          </w:rPr>
          <w:t>Правила</w:t>
        </w:r>
      </w:hyperlink>
      <w:r>
        <w:t xml:space="preserve"> предоставления медицинскими организациями платных медицинских услуг, утвержденные указанным постановлением, признать утратившими силу. </w:t>
      </w:r>
    </w:p>
    <w:p w:rsidR="00852EE5" w:rsidRDefault="00852EE5">
      <w:bookmarkStart w:id="8" w:name="_GoBack"/>
      <w:bookmarkEnd w:id="8"/>
    </w:p>
    <w:sectPr w:rsidR="00852E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5C0"/>
    <w:rsid w:val="006B25C0"/>
    <w:rsid w:val="00852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B2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B25C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B2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B25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88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41711&amp;dst=100068&amp;field=134&amp;date=04.06.2026&amp;demo=2" TargetMode="External"/><Relationship Id="rId13" Type="http://schemas.openxmlformats.org/officeDocument/2006/relationships/hyperlink" Target="https://login.consultant.ru/link/?req=doc&amp;base=LAW&amp;n=519392&amp;dst=100001&amp;field=134&amp;date=04.06.2026&amp;demo=2" TargetMode="External"/><Relationship Id="rId18" Type="http://schemas.openxmlformats.org/officeDocument/2006/relationships/hyperlink" Target="http://pravo.gov.ru" TargetMode="External"/><Relationship Id="rId26" Type="http://schemas.openxmlformats.org/officeDocument/2006/relationships/hyperlink" Target="https://login.consultant.ru/link/?req=doc&amp;base=LAW&amp;n=505342&amp;dst=100066&amp;field=134&amp;date=04.06.2026&amp;demo=2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504972&amp;dst=100084&amp;field=134&amp;date=04.06.2026&amp;demo=2" TargetMode="External"/><Relationship Id="rId34" Type="http://schemas.openxmlformats.org/officeDocument/2006/relationships/hyperlink" Target="https://login.consultant.ru/link/?req=doc&amp;base=LAW&amp;n=447009&amp;dst=100009&amp;field=134&amp;date=04.06.2026&amp;demo=2" TargetMode="External"/><Relationship Id="rId7" Type="http://schemas.openxmlformats.org/officeDocument/2006/relationships/hyperlink" Target="https://login.consultant.ru/link/?req=doc&amp;base=LAW&amp;n=523556&amp;date=04.06.2026&amp;demo=2" TargetMode="External"/><Relationship Id="rId12" Type="http://schemas.openxmlformats.org/officeDocument/2006/relationships/hyperlink" Target="https://login.consultant.ru/link/?req=doc&amp;base=LAW&amp;n=141711&amp;dst=100003&amp;field=134&amp;date=04.06.2026&amp;demo=2" TargetMode="External"/><Relationship Id="rId17" Type="http://schemas.openxmlformats.org/officeDocument/2006/relationships/hyperlink" Target="https://login.consultant.ru/link/?req=doc&amp;base=LAW&amp;n=515330&amp;dst=100477&amp;field=134&amp;date=04.06.2026&amp;demo=2" TargetMode="External"/><Relationship Id="rId25" Type="http://schemas.openxmlformats.org/officeDocument/2006/relationships/hyperlink" Target="https://login.consultant.ru/link/?req=doc&amp;base=LAW&amp;n=532972&amp;dst=22268&amp;field=134&amp;date=04.06.2026&amp;demo=2" TargetMode="External"/><Relationship Id="rId33" Type="http://schemas.openxmlformats.org/officeDocument/2006/relationships/hyperlink" Target="https://login.consultant.ru/link/?req=doc&amp;base=LAW&amp;n=447009&amp;dst=100006&amp;field=134&amp;date=04.06.2026&amp;demo=2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15330&amp;dst=100060&amp;field=134&amp;date=04.06.2026&amp;demo=2" TargetMode="External"/><Relationship Id="rId20" Type="http://schemas.openxmlformats.org/officeDocument/2006/relationships/hyperlink" Target="https://login.consultant.ru/link/?req=doc&amp;base=LAW&amp;n=515330&amp;date=04.06.2026&amp;demo=2" TargetMode="External"/><Relationship Id="rId29" Type="http://schemas.openxmlformats.org/officeDocument/2006/relationships/hyperlink" Target="https://login.consultant.ru/link/?req=doc&amp;base=LAW&amp;n=515330&amp;dst=97&amp;field=134&amp;date=04.06.2026&amp;demo=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5330&amp;dst=63&amp;field=134&amp;date=04.06.2026&amp;demo=2" TargetMode="External"/><Relationship Id="rId11" Type="http://schemas.openxmlformats.org/officeDocument/2006/relationships/hyperlink" Target="https://login.consultant.ru/link/?req=doc&amp;base=LAW&amp;n=141711&amp;dst=100116&amp;field=134&amp;date=04.06.2026&amp;demo=2" TargetMode="External"/><Relationship Id="rId24" Type="http://schemas.openxmlformats.org/officeDocument/2006/relationships/hyperlink" Target="https://login.consultant.ru/link/?req=doc&amp;base=LAW&amp;n=515330&amp;dst=100474&amp;field=134&amp;date=04.06.2026&amp;demo=2" TargetMode="External"/><Relationship Id="rId32" Type="http://schemas.openxmlformats.org/officeDocument/2006/relationships/hyperlink" Target="https://login.consultant.ru/link/?req=doc&amp;base=LAW&amp;n=515330&amp;dst=100474&amp;field=134&amp;date=04.06.2026&amp;demo=2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523556&amp;dst=100892&amp;field=134&amp;date=04.06.2026&amp;demo=2" TargetMode="External"/><Relationship Id="rId15" Type="http://schemas.openxmlformats.org/officeDocument/2006/relationships/hyperlink" Target="https://login.consultant.ru/link/?req=doc&amp;base=LAW&amp;n=515330&amp;dst=100052&amp;field=134&amp;date=04.06.2026&amp;demo=2" TargetMode="External"/><Relationship Id="rId23" Type="http://schemas.openxmlformats.org/officeDocument/2006/relationships/hyperlink" Target="https://login.consultant.ru/link/?req=doc&amp;base=LAW&amp;n=515330&amp;dst=97&amp;field=134&amp;date=04.06.2026&amp;demo=2" TargetMode="External"/><Relationship Id="rId28" Type="http://schemas.openxmlformats.org/officeDocument/2006/relationships/hyperlink" Target="https://login.consultant.ru/link/?req=doc&amp;base=LAW&amp;n=515330&amp;dst=100060&amp;field=134&amp;date=04.06.2026&amp;demo=2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23556&amp;dst=100273&amp;field=134&amp;date=04.06.2026&amp;demo=2" TargetMode="External"/><Relationship Id="rId19" Type="http://schemas.openxmlformats.org/officeDocument/2006/relationships/hyperlink" Target="https://login.consultant.ru/link/?req=doc&amp;base=LAW&amp;n=523556&amp;dst=100316&amp;field=134&amp;date=04.06.2026&amp;demo=2" TargetMode="External"/><Relationship Id="rId31" Type="http://schemas.openxmlformats.org/officeDocument/2006/relationships/hyperlink" Target="https://login.consultant.ru/link/?req=doc&amp;base=LAW&amp;n=515330&amp;dst=97&amp;field=134&amp;date=04.06.2026&amp;demo=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2588&amp;dst=100026&amp;field=134&amp;date=04.06.2026&amp;demo=2" TargetMode="External"/><Relationship Id="rId14" Type="http://schemas.openxmlformats.org/officeDocument/2006/relationships/hyperlink" Target="https://login.consultant.ru/link/?req=doc&amp;base=LAW&amp;n=141711&amp;dst=100005&amp;field=134&amp;date=04.06.2026&amp;demo=2" TargetMode="External"/><Relationship Id="rId22" Type="http://schemas.openxmlformats.org/officeDocument/2006/relationships/hyperlink" Target="https://login.consultant.ru/link/?req=doc&amp;base=LAW&amp;n=523556&amp;dst=101183&amp;field=134&amp;date=04.06.2026&amp;demo=2" TargetMode="External"/><Relationship Id="rId27" Type="http://schemas.openxmlformats.org/officeDocument/2006/relationships/hyperlink" Target="https://login.consultant.ru/link/?req=doc&amp;base=LAW&amp;n=515330&amp;dst=100185&amp;field=134&amp;date=04.06.2026&amp;demo=2" TargetMode="External"/><Relationship Id="rId30" Type="http://schemas.openxmlformats.org/officeDocument/2006/relationships/hyperlink" Target="https://login.consultant.ru/link/?req=doc&amp;base=LAW&amp;n=515330&amp;dst=100474&amp;field=134&amp;date=04.06.2026&amp;demo=2" TargetMode="External"/><Relationship Id="rId35" Type="http://schemas.openxmlformats.org/officeDocument/2006/relationships/hyperlink" Target="https://login.consultant.ru/link/?req=doc&amp;base=LAW&amp;n=447009&amp;dst=100012&amp;field=134&amp;date=04.06.2026&amp;demo=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5459</Words>
  <Characters>31117</Characters>
  <Application>Microsoft Office Word</Application>
  <DocSecurity>0</DocSecurity>
  <Lines>259</Lines>
  <Paragraphs>73</Paragraphs>
  <ScaleCrop>false</ScaleCrop>
  <Company/>
  <LinksUpToDate>false</LinksUpToDate>
  <CharactersWithSpaces>36503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2026-06-04T10:44:00Z</dcterms:created>
  <dcterms:modified xsi:type="dcterms:W3CDTF">2026-06-04T10:44:00Z</dcterms:modified>
</cp:coreProperties>
</file>